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C806B" w14:textId="213CEA1B" w:rsidR="00EC1A23" w:rsidRDefault="00E55940" w:rsidP="00E55940">
      <w:pPr>
        <w:jc w:val="center"/>
        <w:rPr>
          <w:rFonts w:ascii="Times New Roman" w:hAnsi="Times New Roman" w:cs="Times New Roman"/>
          <w:b/>
          <w:bCs/>
          <w:sz w:val="24"/>
          <w:szCs w:val="24"/>
        </w:rPr>
      </w:pPr>
      <w:r>
        <w:rPr>
          <w:rFonts w:ascii="Times New Roman" w:hAnsi="Times New Roman" w:cs="Times New Roman"/>
          <w:b/>
          <w:bCs/>
          <w:sz w:val="24"/>
          <w:szCs w:val="24"/>
        </w:rPr>
        <w:t xml:space="preserve">ASCC Social and Behavioral Sciences Panel </w:t>
      </w:r>
    </w:p>
    <w:p w14:paraId="38EDCAB0" w14:textId="6B482183" w:rsidR="00E55940" w:rsidRDefault="00A5572E" w:rsidP="00E55940">
      <w:pPr>
        <w:jc w:val="center"/>
        <w:rPr>
          <w:rFonts w:ascii="Times New Roman" w:hAnsi="Times New Roman" w:cs="Times New Roman"/>
          <w:sz w:val="24"/>
          <w:szCs w:val="24"/>
        </w:rPr>
      </w:pPr>
      <w:r>
        <w:rPr>
          <w:rFonts w:ascii="Times New Roman" w:hAnsi="Times New Roman" w:cs="Times New Roman"/>
          <w:sz w:val="24"/>
          <w:szCs w:val="24"/>
        </w:rPr>
        <w:t>A</w:t>
      </w:r>
      <w:r w:rsidR="00343E3C">
        <w:rPr>
          <w:rFonts w:ascii="Times New Roman" w:hAnsi="Times New Roman" w:cs="Times New Roman"/>
          <w:sz w:val="24"/>
          <w:szCs w:val="24"/>
        </w:rPr>
        <w:t>pproved</w:t>
      </w:r>
      <w:r w:rsidR="00E55940">
        <w:rPr>
          <w:rFonts w:ascii="Times New Roman" w:hAnsi="Times New Roman" w:cs="Times New Roman"/>
          <w:sz w:val="24"/>
          <w:szCs w:val="24"/>
        </w:rPr>
        <w:t xml:space="preserve"> Minutes</w:t>
      </w:r>
    </w:p>
    <w:p w14:paraId="63FE21D7" w14:textId="55130E1F" w:rsidR="00E55940" w:rsidRDefault="00E55940" w:rsidP="00E55940">
      <w:pPr>
        <w:rPr>
          <w:rFonts w:ascii="Times New Roman" w:hAnsi="Times New Roman" w:cs="Times New Roman"/>
          <w:sz w:val="24"/>
          <w:szCs w:val="24"/>
        </w:rPr>
      </w:pPr>
      <w:r>
        <w:rPr>
          <w:rFonts w:ascii="Times New Roman" w:hAnsi="Times New Roman" w:cs="Times New Roman"/>
          <w:sz w:val="24"/>
          <w:szCs w:val="24"/>
        </w:rPr>
        <w:t>Thursday, March 18</w:t>
      </w:r>
      <w:r w:rsidRPr="00E55940">
        <w:rPr>
          <w:rFonts w:ascii="Times New Roman" w:hAnsi="Times New Roman" w:cs="Times New Roman"/>
          <w:sz w:val="24"/>
          <w:szCs w:val="24"/>
          <w:vertAlign w:val="superscript"/>
        </w:rPr>
        <w:t>th</w:t>
      </w:r>
      <w:r>
        <w:rPr>
          <w:rFonts w:ascii="Times New Roman" w:hAnsi="Times New Roman" w:cs="Times New Roman"/>
          <w:sz w:val="24"/>
          <w:szCs w:val="24"/>
        </w:rPr>
        <w:t>, 2021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8:30AM – 10:00AM </w:t>
      </w:r>
    </w:p>
    <w:p w14:paraId="57119EEA" w14:textId="573CEA8B" w:rsidR="00E55940" w:rsidRDefault="00E55940" w:rsidP="00E55940">
      <w:pPr>
        <w:rPr>
          <w:rFonts w:ascii="Times New Roman" w:hAnsi="Times New Roman" w:cs="Times New Roman"/>
          <w:sz w:val="24"/>
          <w:szCs w:val="24"/>
        </w:rPr>
      </w:pPr>
      <w:proofErr w:type="spellStart"/>
      <w:r>
        <w:rPr>
          <w:rFonts w:ascii="Times New Roman" w:hAnsi="Times New Roman" w:cs="Times New Roman"/>
          <w:sz w:val="24"/>
          <w:szCs w:val="24"/>
        </w:rPr>
        <w:t>CarmenZoom</w:t>
      </w:r>
      <w:proofErr w:type="spellEnd"/>
    </w:p>
    <w:p w14:paraId="56FEABB0" w14:textId="030D6CF0" w:rsidR="00E55940" w:rsidRDefault="00E55940" w:rsidP="00E55940">
      <w:pPr>
        <w:rPr>
          <w:rFonts w:ascii="Times New Roman" w:hAnsi="Times New Roman" w:cs="Times New Roman"/>
          <w:sz w:val="24"/>
          <w:szCs w:val="24"/>
        </w:rPr>
      </w:pPr>
    </w:p>
    <w:p w14:paraId="3518D92D" w14:textId="42786810" w:rsidR="00E55940" w:rsidRDefault="00E55940" w:rsidP="00E55940">
      <w:pPr>
        <w:rPr>
          <w:rFonts w:ascii="Times New Roman" w:hAnsi="Times New Roman" w:cs="Times New Roman"/>
          <w:sz w:val="24"/>
          <w:szCs w:val="24"/>
        </w:rPr>
      </w:pPr>
      <w:r>
        <w:rPr>
          <w:rFonts w:ascii="Times New Roman" w:hAnsi="Times New Roman" w:cs="Times New Roman"/>
          <w:b/>
          <w:bCs/>
          <w:sz w:val="24"/>
          <w:szCs w:val="24"/>
        </w:rPr>
        <w:t xml:space="preserve">Attendees: </w:t>
      </w:r>
      <w:r>
        <w:rPr>
          <w:rFonts w:ascii="Times New Roman" w:hAnsi="Times New Roman" w:cs="Times New Roman"/>
          <w:sz w:val="24"/>
          <w:szCs w:val="24"/>
        </w:rPr>
        <w:t xml:space="preserve">Coleman, </w:t>
      </w:r>
      <w:proofErr w:type="spellStart"/>
      <w:r>
        <w:rPr>
          <w:rFonts w:ascii="Times New Roman" w:hAnsi="Times New Roman" w:cs="Times New Roman"/>
          <w:sz w:val="24"/>
          <w:szCs w:val="24"/>
        </w:rPr>
        <w:t>Guada</w:t>
      </w:r>
      <w:proofErr w:type="spellEnd"/>
      <w:r>
        <w:rPr>
          <w:rFonts w:ascii="Times New Roman" w:hAnsi="Times New Roman" w:cs="Times New Roman"/>
          <w:sz w:val="24"/>
          <w:szCs w:val="24"/>
        </w:rPr>
        <w:t xml:space="preserve">, Hilty, Kline, </w:t>
      </w:r>
      <w:proofErr w:type="spellStart"/>
      <w:r>
        <w:rPr>
          <w:rFonts w:ascii="Times New Roman" w:hAnsi="Times New Roman" w:cs="Times New Roman"/>
          <w:sz w:val="24"/>
          <w:szCs w:val="24"/>
        </w:rPr>
        <w:t>Piperata</w:t>
      </w:r>
      <w:proofErr w:type="spellEnd"/>
      <w:r>
        <w:rPr>
          <w:rFonts w:ascii="Times New Roman" w:hAnsi="Times New Roman" w:cs="Times New Roman"/>
          <w:sz w:val="24"/>
          <w:szCs w:val="24"/>
        </w:rPr>
        <w:t xml:space="preserve">, Valle, Vankeerbergen, Vasey </w:t>
      </w:r>
    </w:p>
    <w:p w14:paraId="203CFEBD" w14:textId="5F0552BA" w:rsidR="00E55940" w:rsidRDefault="00E55940" w:rsidP="00E55940">
      <w:pPr>
        <w:rPr>
          <w:rFonts w:ascii="Times New Roman" w:hAnsi="Times New Roman" w:cs="Times New Roman"/>
          <w:sz w:val="24"/>
          <w:szCs w:val="24"/>
        </w:rPr>
      </w:pPr>
    </w:p>
    <w:p w14:paraId="6A43A101" w14:textId="7EAE75B8" w:rsidR="00E55940" w:rsidRDefault="00E55940" w:rsidP="00E5594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03/04/21 Minutes</w:t>
      </w:r>
    </w:p>
    <w:p w14:paraId="05E711A7" w14:textId="5ED07B25" w:rsidR="00E55940" w:rsidRDefault="00E55940" w:rsidP="00E5594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Coleman, Vasey, </w:t>
      </w:r>
      <w:r>
        <w:rPr>
          <w:rFonts w:ascii="Times New Roman" w:hAnsi="Times New Roman" w:cs="Times New Roman"/>
          <w:b/>
          <w:bCs/>
          <w:sz w:val="24"/>
          <w:szCs w:val="24"/>
        </w:rPr>
        <w:t xml:space="preserve">unanimously approved </w:t>
      </w:r>
    </w:p>
    <w:p w14:paraId="7F113578" w14:textId="148D94F3" w:rsidR="00E55940" w:rsidRDefault="00E55940" w:rsidP="00E5594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First-Year Seminar – L. </w:t>
      </w:r>
      <w:proofErr w:type="spellStart"/>
      <w:r>
        <w:rPr>
          <w:rFonts w:ascii="Times New Roman" w:hAnsi="Times New Roman" w:cs="Times New Roman"/>
          <w:sz w:val="24"/>
          <w:szCs w:val="24"/>
        </w:rPr>
        <w:t>MacColman</w:t>
      </w:r>
      <w:proofErr w:type="spellEnd"/>
    </w:p>
    <w:p w14:paraId="1697FBE8" w14:textId="752EC5CD" w:rsidR="00E55940" w:rsidRPr="00E55940" w:rsidRDefault="00E55940" w:rsidP="00E55940">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On page 2, under the “Grading” section, the syllabus mentions the OSU standard grading scale. Please remove this reference, as Ohio State does not have a standard grading scale. </w:t>
      </w:r>
    </w:p>
    <w:p w14:paraId="1E67501F" w14:textId="5088AD60" w:rsidR="00E55940" w:rsidRPr="00E55940" w:rsidRDefault="00E55940" w:rsidP="00E55940">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On page 2, under the “Grading” section, the syllabus mentions that &lt;60 is equal to a letter grade of “F”. Please change this to “E” as Ohio State does not award the letter grade of “F”. </w:t>
      </w:r>
    </w:p>
    <w:p w14:paraId="26702E11" w14:textId="7569C2FA" w:rsidR="00E55940" w:rsidRPr="00A66332" w:rsidRDefault="000A3F23" w:rsidP="00E55940">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suggests reconsidering the location of the final presentation within the course calendar, as on the calendar (found on pages 3 and 4) they fall on weeks 13 and 14. They worry this may </w:t>
      </w:r>
      <w:r w:rsidR="00A66332">
        <w:rPr>
          <w:rFonts w:ascii="Times New Roman" w:hAnsi="Times New Roman" w:cs="Times New Roman"/>
          <w:i/>
          <w:iCs/>
          <w:sz w:val="24"/>
          <w:szCs w:val="24"/>
        </w:rPr>
        <w:t xml:space="preserve">overlap too heavily with finals for the students’ other courses and cause undue stress for them. </w:t>
      </w:r>
    </w:p>
    <w:p w14:paraId="7569F777" w14:textId="3C776F1B" w:rsidR="00A66332" w:rsidRPr="00A66332" w:rsidRDefault="00A66332" w:rsidP="00E55940">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recommends reexamining the workload for the course, as they feel it may be too high for a one credit hour, first-year seminar. They highly recommend reviewing sample syllabi from other approved first-year seminars as an example, which can be found on the First-Year Seminar website at </w:t>
      </w:r>
      <w:hyperlink r:id="rId5" w:history="1">
        <w:r w:rsidRPr="00272072">
          <w:rPr>
            <w:rStyle w:val="Hyperlink"/>
            <w:rFonts w:ascii="Times New Roman" w:hAnsi="Times New Roman" w:cs="Times New Roman"/>
            <w:i/>
            <w:iCs/>
            <w:sz w:val="24"/>
            <w:szCs w:val="24"/>
          </w:rPr>
          <w:t>https://firstyearseminars.osu.edu/syllabi</w:t>
        </w:r>
      </w:hyperlink>
      <w:r>
        <w:rPr>
          <w:rFonts w:ascii="Times New Roman" w:hAnsi="Times New Roman" w:cs="Times New Roman"/>
          <w:i/>
          <w:iCs/>
          <w:sz w:val="24"/>
          <w:szCs w:val="24"/>
        </w:rPr>
        <w:t xml:space="preserve"> . </w:t>
      </w:r>
    </w:p>
    <w:p w14:paraId="4CEE2E4F" w14:textId="0D2A3E93" w:rsidR="00A66332" w:rsidRPr="00A66332" w:rsidRDefault="00A66332" w:rsidP="00E55940">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suggests providing full citations for course texts and where to purchase the textbooks for the course within the syllabus. </w:t>
      </w:r>
    </w:p>
    <w:p w14:paraId="28AF472C" w14:textId="5409B3E4" w:rsidR="00A66332" w:rsidRDefault="00A66332" w:rsidP="00E55940">
      <w:pPr>
        <w:pStyle w:val="ListParagraph"/>
        <w:numPr>
          <w:ilvl w:val="1"/>
          <w:numId w:val="1"/>
        </w:numPr>
        <w:rPr>
          <w:rFonts w:ascii="Times New Roman" w:hAnsi="Times New Roman" w:cs="Times New Roman"/>
          <w:sz w:val="24"/>
          <w:szCs w:val="24"/>
        </w:rPr>
      </w:pPr>
      <w:proofErr w:type="spellStart"/>
      <w:r>
        <w:rPr>
          <w:rFonts w:ascii="Times New Roman" w:hAnsi="Times New Roman" w:cs="Times New Roman"/>
          <w:sz w:val="24"/>
          <w:szCs w:val="24"/>
        </w:rPr>
        <w:t>Piperata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Guada</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b/>
          <w:bCs/>
          <w:sz w:val="24"/>
          <w:szCs w:val="24"/>
        </w:rPr>
        <w:t xml:space="preserve">two contingencies </w:t>
      </w:r>
      <w:r>
        <w:rPr>
          <w:rFonts w:ascii="Times New Roman" w:hAnsi="Times New Roman" w:cs="Times New Roman"/>
          <w:sz w:val="24"/>
          <w:szCs w:val="24"/>
        </w:rPr>
        <w:t xml:space="preserve">(in bold above) and </w:t>
      </w:r>
      <w:r>
        <w:rPr>
          <w:rFonts w:ascii="Times New Roman" w:hAnsi="Times New Roman" w:cs="Times New Roman"/>
          <w:i/>
          <w:iCs/>
          <w:sz w:val="24"/>
          <w:szCs w:val="24"/>
        </w:rPr>
        <w:t xml:space="preserve">three recommendations </w:t>
      </w:r>
      <w:r>
        <w:rPr>
          <w:rFonts w:ascii="Times New Roman" w:hAnsi="Times New Roman" w:cs="Times New Roman"/>
          <w:sz w:val="24"/>
          <w:szCs w:val="24"/>
        </w:rPr>
        <w:t xml:space="preserve">(in italics above) </w:t>
      </w:r>
    </w:p>
    <w:p w14:paraId="134710D7" w14:textId="7EFA34F3" w:rsidR="00A66332" w:rsidRDefault="00A66332" w:rsidP="00A663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Sociology 5608 (course number change from 6608) (return) </w:t>
      </w:r>
    </w:p>
    <w:p w14:paraId="5FCE4F87" w14:textId="693F18FE" w:rsidR="00A66332" w:rsidRPr="001A6C05" w:rsidRDefault="00A66332" w:rsidP="00A66332">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The Panel highly recommends developing a syllabus that is targeted for undergraduates and another syllabus that targets graduate students</w:t>
      </w:r>
      <w:r w:rsidR="005950A2">
        <w:rPr>
          <w:rFonts w:ascii="Times New Roman" w:hAnsi="Times New Roman" w:cs="Times New Roman"/>
          <w:i/>
          <w:iCs/>
          <w:sz w:val="24"/>
          <w:szCs w:val="24"/>
        </w:rPr>
        <w:t xml:space="preserve">, as they are concerned the course workload will be too high for undergraduate students. </w:t>
      </w:r>
      <w:r w:rsidR="001A6C05">
        <w:rPr>
          <w:rFonts w:ascii="Times New Roman" w:hAnsi="Times New Roman" w:cs="Times New Roman"/>
          <w:i/>
          <w:iCs/>
          <w:sz w:val="24"/>
          <w:szCs w:val="24"/>
        </w:rPr>
        <w:t xml:space="preserve">They feel as if the current syllabus may be too </w:t>
      </w:r>
      <w:r w:rsidR="005950A2">
        <w:rPr>
          <w:rFonts w:ascii="Times New Roman" w:hAnsi="Times New Roman" w:cs="Times New Roman"/>
          <w:i/>
          <w:iCs/>
          <w:sz w:val="24"/>
          <w:szCs w:val="24"/>
        </w:rPr>
        <w:t>advanced</w:t>
      </w:r>
      <w:r w:rsidR="001A6C05">
        <w:rPr>
          <w:rFonts w:ascii="Times New Roman" w:hAnsi="Times New Roman" w:cs="Times New Roman"/>
          <w:i/>
          <w:iCs/>
          <w:sz w:val="24"/>
          <w:szCs w:val="24"/>
        </w:rPr>
        <w:t xml:space="preserve"> for undergraduate students and believe this would be the best possible design solution</w:t>
      </w:r>
      <w:r w:rsidR="005950A2">
        <w:rPr>
          <w:rFonts w:ascii="Times New Roman" w:hAnsi="Times New Roman" w:cs="Times New Roman"/>
          <w:i/>
          <w:iCs/>
          <w:sz w:val="24"/>
          <w:szCs w:val="24"/>
        </w:rPr>
        <w:t xml:space="preserve"> that would best serve the needs of both populations of students. </w:t>
      </w:r>
    </w:p>
    <w:p w14:paraId="7A82B125" w14:textId="25DD9BF2" w:rsidR="001A6C05" w:rsidRPr="005950A2" w:rsidRDefault="001A6C05" w:rsidP="00A66332">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The Panel highly recommends adding a prerequisite of “</w:t>
      </w:r>
      <w:r w:rsidR="00900C45">
        <w:rPr>
          <w:rFonts w:ascii="Times New Roman" w:hAnsi="Times New Roman" w:cs="Times New Roman"/>
          <w:i/>
          <w:iCs/>
          <w:sz w:val="24"/>
          <w:szCs w:val="24"/>
        </w:rPr>
        <w:t>And</w:t>
      </w:r>
      <w:r>
        <w:rPr>
          <w:rFonts w:ascii="Times New Roman" w:hAnsi="Times New Roman" w:cs="Times New Roman"/>
          <w:i/>
          <w:iCs/>
          <w:sz w:val="24"/>
          <w:szCs w:val="24"/>
        </w:rPr>
        <w:t xml:space="preserve"> Permission of Instructor” to the course </w:t>
      </w:r>
      <w:proofErr w:type="gramStart"/>
      <w:r>
        <w:rPr>
          <w:rFonts w:ascii="Times New Roman" w:hAnsi="Times New Roman" w:cs="Times New Roman"/>
          <w:i/>
          <w:iCs/>
          <w:sz w:val="24"/>
          <w:szCs w:val="24"/>
        </w:rPr>
        <w:t>in order for</w:t>
      </w:r>
      <w:proofErr w:type="gramEnd"/>
      <w:r>
        <w:rPr>
          <w:rFonts w:ascii="Times New Roman" w:hAnsi="Times New Roman" w:cs="Times New Roman"/>
          <w:i/>
          <w:iCs/>
          <w:sz w:val="24"/>
          <w:szCs w:val="24"/>
        </w:rPr>
        <w:t xml:space="preserve"> students to have</w:t>
      </w:r>
      <w:r w:rsidR="00840D26">
        <w:rPr>
          <w:rFonts w:ascii="Times New Roman" w:hAnsi="Times New Roman" w:cs="Times New Roman"/>
          <w:i/>
          <w:iCs/>
          <w:sz w:val="24"/>
          <w:szCs w:val="24"/>
        </w:rPr>
        <w:t xml:space="preserve"> to</w:t>
      </w:r>
      <w:r>
        <w:rPr>
          <w:rFonts w:ascii="Times New Roman" w:hAnsi="Times New Roman" w:cs="Times New Roman"/>
          <w:i/>
          <w:iCs/>
          <w:sz w:val="24"/>
          <w:szCs w:val="24"/>
        </w:rPr>
        <w:t xml:space="preserve"> either consult with an </w:t>
      </w:r>
      <w:r>
        <w:rPr>
          <w:rFonts w:ascii="Times New Roman" w:hAnsi="Times New Roman" w:cs="Times New Roman"/>
          <w:i/>
          <w:iCs/>
          <w:sz w:val="24"/>
          <w:szCs w:val="24"/>
        </w:rPr>
        <w:lastRenderedPageBreak/>
        <w:t xml:space="preserve">advisor or the course instructor before enrolling within the course and not having students within the course </w:t>
      </w:r>
      <w:r w:rsidR="005950A2">
        <w:rPr>
          <w:rFonts w:ascii="Times New Roman" w:hAnsi="Times New Roman" w:cs="Times New Roman"/>
          <w:i/>
          <w:iCs/>
          <w:sz w:val="24"/>
          <w:szCs w:val="24"/>
        </w:rPr>
        <w:t xml:space="preserve">that are not prepared for rigor of this course. </w:t>
      </w:r>
    </w:p>
    <w:p w14:paraId="2FDDA70A" w14:textId="3F8290C3" w:rsidR="005950A2" w:rsidRDefault="005950A2" w:rsidP="00A66332">
      <w:pPr>
        <w:pStyle w:val="ListParagraph"/>
        <w:numPr>
          <w:ilvl w:val="1"/>
          <w:numId w:val="1"/>
        </w:numPr>
        <w:rPr>
          <w:rFonts w:ascii="Times New Roman" w:hAnsi="Times New Roman" w:cs="Times New Roman"/>
          <w:sz w:val="24"/>
          <w:szCs w:val="24"/>
        </w:rPr>
      </w:pPr>
      <w:proofErr w:type="spellStart"/>
      <w:r>
        <w:rPr>
          <w:rFonts w:ascii="Times New Roman" w:hAnsi="Times New Roman" w:cs="Times New Roman"/>
          <w:sz w:val="24"/>
          <w:szCs w:val="24"/>
        </w:rPr>
        <w:t>Guada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Piperata</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i/>
          <w:iCs/>
          <w:sz w:val="24"/>
          <w:szCs w:val="24"/>
        </w:rPr>
        <w:t xml:space="preserve">two recommendations </w:t>
      </w:r>
      <w:r>
        <w:rPr>
          <w:rFonts w:ascii="Times New Roman" w:hAnsi="Times New Roman" w:cs="Times New Roman"/>
          <w:sz w:val="24"/>
          <w:szCs w:val="24"/>
        </w:rPr>
        <w:t xml:space="preserve">(in italics above) </w:t>
      </w:r>
    </w:p>
    <w:p w14:paraId="0EF85558" w14:textId="60D8176F" w:rsidR="005950A2" w:rsidRDefault="005950A2" w:rsidP="005950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Sociology 5649 (course number change from 6649) (return) </w:t>
      </w:r>
    </w:p>
    <w:p w14:paraId="08ACA625" w14:textId="77777777" w:rsidR="005950A2" w:rsidRPr="001A6C05" w:rsidRDefault="005950A2" w:rsidP="005950A2">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highly recommends developing a syllabus that is targeted for undergraduates and another syllabus that targets graduate students, as they are concerned the course workload will be too high for undergraduate students. They feel as if the current syllabus may be too advanced for undergraduate students and believe this would be the best possible design solution that would best serve the needs of both populations of students. </w:t>
      </w:r>
    </w:p>
    <w:p w14:paraId="626E8400" w14:textId="6A5DFADA" w:rsidR="005950A2" w:rsidRPr="005950A2" w:rsidRDefault="005950A2" w:rsidP="005950A2">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The Panel highly recommends adding a prerequisite of “</w:t>
      </w:r>
      <w:r w:rsidR="00900C45">
        <w:rPr>
          <w:rFonts w:ascii="Times New Roman" w:hAnsi="Times New Roman" w:cs="Times New Roman"/>
          <w:i/>
          <w:iCs/>
          <w:sz w:val="24"/>
          <w:szCs w:val="24"/>
        </w:rPr>
        <w:t>And</w:t>
      </w:r>
      <w:r>
        <w:rPr>
          <w:rFonts w:ascii="Times New Roman" w:hAnsi="Times New Roman" w:cs="Times New Roman"/>
          <w:i/>
          <w:iCs/>
          <w:sz w:val="24"/>
          <w:szCs w:val="24"/>
        </w:rPr>
        <w:t xml:space="preserve"> Permission of Instructor” to the course </w:t>
      </w:r>
      <w:proofErr w:type="gramStart"/>
      <w:r>
        <w:rPr>
          <w:rFonts w:ascii="Times New Roman" w:hAnsi="Times New Roman" w:cs="Times New Roman"/>
          <w:i/>
          <w:iCs/>
          <w:sz w:val="24"/>
          <w:szCs w:val="24"/>
        </w:rPr>
        <w:t>in order for</w:t>
      </w:r>
      <w:proofErr w:type="gramEnd"/>
      <w:r>
        <w:rPr>
          <w:rFonts w:ascii="Times New Roman" w:hAnsi="Times New Roman" w:cs="Times New Roman"/>
          <w:i/>
          <w:iCs/>
          <w:sz w:val="24"/>
          <w:szCs w:val="24"/>
        </w:rPr>
        <w:t xml:space="preserve"> students to have to either consult with an advisor or the course instructor before enrolling within the course and not having students within the course that are not prepared for rigor of this course. </w:t>
      </w:r>
    </w:p>
    <w:p w14:paraId="5D07EB18" w14:textId="6DED05F2" w:rsidR="005950A2" w:rsidRDefault="005950A2" w:rsidP="005950A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Panel would like to comment that it may be acceptable to remember that 3 credit hours of undergraduate coursework is not equal </w:t>
      </w:r>
      <w:r w:rsidR="00277A85">
        <w:rPr>
          <w:rFonts w:ascii="Times New Roman" w:hAnsi="Times New Roman" w:cs="Times New Roman"/>
          <w:sz w:val="24"/>
          <w:szCs w:val="24"/>
        </w:rPr>
        <w:t xml:space="preserve">in </w:t>
      </w:r>
      <w:proofErr w:type="gramStart"/>
      <w:r w:rsidR="00277A85">
        <w:rPr>
          <w:rFonts w:ascii="Times New Roman" w:hAnsi="Times New Roman" w:cs="Times New Roman"/>
          <w:sz w:val="24"/>
          <w:szCs w:val="24"/>
        </w:rPr>
        <w:t>work-hours</w:t>
      </w:r>
      <w:proofErr w:type="gramEnd"/>
      <w:r w:rsidR="00277A85">
        <w:rPr>
          <w:rFonts w:ascii="Times New Roman" w:hAnsi="Times New Roman" w:cs="Times New Roman"/>
          <w:sz w:val="24"/>
          <w:szCs w:val="24"/>
        </w:rPr>
        <w:t xml:space="preserve"> to 3 credit hours of graduate coursework. </w:t>
      </w:r>
    </w:p>
    <w:p w14:paraId="390A0994" w14:textId="5AA96C77" w:rsidR="00277A85" w:rsidRDefault="00277A85" w:rsidP="005950A2">
      <w:pPr>
        <w:pStyle w:val="ListParagraph"/>
        <w:numPr>
          <w:ilvl w:val="1"/>
          <w:numId w:val="1"/>
        </w:numPr>
        <w:rPr>
          <w:rFonts w:ascii="Times New Roman" w:hAnsi="Times New Roman" w:cs="Times New Roman"/>
          <w:sz w:val="24"/>
          <w:szCs w:val="24"/>
        </w:rPr>
      </w:pPr>
      <w:proofErr w:type="spellStart"/>
      <w:r>
        <w:rPr>
          <w:rFonts w:ascii="Times New Roman" w:hAnsi="Times New Roman" w:cs="Times New Roman"/>
          <w:sz w:val="24"/>
          <w:szCs w:val="24"/>
        </w:rPr>
        <w:t>Piperata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Guada</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i/>
          <w:iCs/>
          <w:sz w:val="24"/>
          <w:szCs w:val="24"/>
        </w:rPr>
        <w:t xml:space="preserve">two recommendations </w:t>
      </w:r>
      <w:r>
        <w:rPr>
          <w:rFonts w:ascii="Times New Roman" w:hAnsi="Times New Roman" w:cs="Times New Roman"/>
          <w:sz w:val="24"/>
          <w:szCs w:val="24"/>
        </w:rPr>
        <w:t>(in italics above) and one comment</w:t>
      </w:r>
    </w:p>
    <w:p w14:paraId="30B2F57C" w14:textId="4012FEA1" w:rsidR="00277A85" w:rsidRDefault="00277A85" w:rsidP="00277A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Certificate in Health Psychology/Behavioral Medicine (Type 3A) (new) </w:t>
      </w:r>
    </w:p>
    <w:p w14:paraId="33BF3D1B" w14:textId="12C20579" w:rsidR="00277A85" w:rsidRPr="00277A85" w:rsidRDefault="00277A85" w:rsidP="00277A85">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would like the assessment plan to be reappraised before submitted to the full ASCC for review as currently it does not explicitly state how it will evaluate the certificate ELOs. Please further break down how the certificate assessment plan will evaluate the specific ELOs. </w:t>
      </w:r>
    </w:p>
    <w:p w14:paraId="3858AF5A" w14:textId="26EF86BD" w:rsidR="00277A85" w:rsidRPr="00277A85" w:rsidRDefault="00277A85" w:rsidP="00277A85">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would like a few sections of the advising sheet </w:t>
      </w:r>
      <w:r w:rsidR="008B5D34">
        <w:rPr>
          <w:rFonts w:ascii="Times New Roman" w:hAnsi="Times New Roman" w:cs="Times New Roman"/>
          <w:i/>
          <w:iCs/>
          <w:sz w:val="24"/>
          <w:szCs w:val="24"/>
        </w:rPr>
        <w:t xml:space="preserve">(found on page 7 of the proposal) </w:t>
      </w:r>
      <w:r>
        <w:rPr>
          <w:rFonts w:ascii="Times New Roman" w:hAnsi="Times New Roman" w:cs="Times New Roman"/>
          <w:i/>
          <w:iCs/>
          <w:sz w:val="24"/>
          <w:szCs w:val="24"/>
        </w:rPr>
        <w:t>updated to contain the most up-to-date language</w:t>
      </w:r>
      <w:r w:rsidR="008B5D34">
        <w:rPr>
          <w:rFonts w:ascii="Times New Roman" w:hAnsi="Times New Roman" w:cs="Times New Roman"/>
          <w:i/>
          <w:iCs/>
          <w:sz w:val="24"/>
          <w:szCs w:val="24"/>
        </w:rPr>
        <w:t xml:space="preserve"> before submission to the full ASCC</w:t>
      </w:r>
      <w:r>
        <w:rPr>
          <w:rFonts w:ascii="Times New Roman" w:hAnsi="Times New Roman" w:cs="Times New Roman"/>
          <w:i/>
          <w:iCs/>
          <w:sz w:val="24"/>
          <w:szCs w:val="24"/>
        </w:rPr>
        <w:t xml:space="preserve"> (which can be found on page 119 of the ASC Operations Manual found at </w:t>
      </w:r>
      <w:hyperlink r:id="rId6" w:history="1">
        <w:r w:rsidRPr="00272072">
          <w:rPr>
            <w:rStyle w:val="Hyperlink"/>
            <w:rFonts w:ascii="Times New Roman" w:hAnsi="Times New Roman" w:cs="Times New Roman"/>
            <w:i/>
            <w:iCs/>
            <w:sz w:val="24"/>
            <w:szCs w:val="24"/>
          </w:rPr>
          <w:t>https://asccas.osu.edu/sites/default/files/ASC_Curriculum_and_Assessment_Operations_Manual.pdf</w:t>
        </w:r>
      </w:hyperlink>
      <w:r>
        <w:rPr>
          <w:rFonts w:ascii="Times New Roman" w:hAnsi="Times New Roman" w:cs="Times New Roman"/>
          <w:i/>
          <w:iCs/>
          <w:sz w:val="24"/>
          <w:szCs w:val="24"/>
        </w:rPr>
        <w:t xml:space="preserve"> ): </w:t>
      </w:r>
    </w:p>
    <w:p w14:paraId="3BE292ED" w14:textId="283E25AB" w:rsidR="00277A85" w:rsidRPr="008B5D34" w:rsidRDefault="00277A85" w:rsidP="00277A85">
      <w:pPr>
        <w:pStyle w:val="ListParagraph"/>
        <w:numPr>
          <w:ilvl w:val="2"/>
          <w:numId w:val="1"/>
        </w:numPr>
        <w:rPr>
          <w:rFonts w:ascii="Times New Roman" w:hAnsi="Times New Roman" w:cs="Times New Roman"/>
          <w:sz w:val="24"/>
          <w:szCs w:val="24"/>
        </w:rPr>
      </w:pPr>
      <w:r>
        <w:rPr>
          <w:rFonts w:ascii="Times New Roman" w:hAnsi="Times New Roman" w:cs="Times New Roman"/>
          <w:i/>
          <w:iCs/>
          <w:sz w:val="24"/>
          <w:szCs w:val="24"/>
        </w:rPr>
        <w:t xml:space="preserve">Please change the language under </w:t>
      </w:r>
      <w:r w:rsidR="008B5D34">
        <w:rPr>
          <w:rFonts w:ascii="Times New Roman" w:hAnsi="Times New Roman" w:cs="Times New Roman"/>
          <w:i/>
          <w:iCs/>
          <w:sz w:val="24"/>
          <w:szCs w:val="24"/>
        </w:rPr>
        <w:t xml:space="preserve">Filing the certificate program form and Changing the certificate to the appropriate, up-to-date language. </w:t>
      </w:r>
    </w:p>
    <w:p w14:paraId="380CC8DA" w14:textId="245BCB26" w:rsidR="008B5D34" w:rsidRPr="008B5D34" w:rsidRDefault="008B5D34" w:rsidP="00277A85">
      <w:pPr>
        <w:pStyle w:val="ListParagraph"/>
        <w:numPr>
          <w:ilvl w:val="2"/>
          <w:numId w:val="1"/>
        </w:numPr>
        <w:rPr>
          <w:rFonts w:ascii="Times New Roman" w:hAnsi="Times New Roman" w:cs="Times New Roman"/>
          <w:sz w:val="24"/>
          <w:szCs w:val="24"/>
        </w:rPr>
      </w:pPr>
      <w:r>
        <w:rPr>
          <w:rFonts w:ascii="Times New Roman" w:hAnsi="Times New Roman" w:cs="Times New Roman"/>
          <w:i/>
          <w:iCs/>
          <w:sz w:val="24"/>
          <w:szCs w:val="24"/>
        </w:rPr>
        <w:t xml:space="preserve">Under the Grades Required section, it mentions a minimum grade of B- is required for a course to be counted </w:t>
      </w:r>
      <w:r w:rsidR="00D4411C">
        <w:rPr>
          <w:rFonts w:ascii="Times New Roman" w:hAnsi="Times New Roman" w:cs="Times New Roman"/>
          <w:i/>
          <w:iCs/>
          <w:sz w:val="24"/>
          <w:szCs w:val="24"/>
        </w:rPr>
        <w:t>in the certificate</w:t>
      </w:r>
      <w:r>
        <w:rPr>
          <w:rFonts w:ascii="Times New Roman" w:hAnsi="Times New Roman" w:cs="Times New Roman"/>
          <w:i/>
          <w:iCs/>
          <w:sz w:val="24"/>
          <w:szCs w:val="24"/>
        </w:rPr>
        <w:t xml:space="preserve">. </w:t>
      </w:r>
      <w:r w:rsidR="008D1807">
        <w:rPr>
          <w:rFonts w:ascii="Times New Roman" w:hAnsi="Times New Roman" w:cs="Times New Roman"/>
          <w:i/>
          <w:iCs/>
          <w:sz w:val="24"/>
          <w:szCs w:val="24"/>
        </w:rPr>
        <w:t>However, the current OAA rules about certificates indicate that a minimum</w:t>
      </w:r>
      <w:r w:rsidR="00343E3C">
        <w:rPr>
          <w:rFonts w:ascii="Times New Roman" w:hAnsi="Times New Roman" w:cs="Times New Roman"/>
          <w:i/>
          <w:iCs/>
          <w:sz w:val="24"/>
          <w:szCs w:val="24"/>
        </w:rPr>
        <w:t xml:space="preserve"> </w:t>
      </w:r>
      <w:r>
        <w:rPr>
          <w:rFonts w:ascii="Times New Roman" w:hAnsi="Times New Roman" w:cs="Times New Roman"/>
          <w:i/>
          <w:iCs/>
          <w:sz w:val="24"/>
          <w:szCs w:val="24"/>
        </w:rPr>
        <w:t>grade of C- is required for certificates</w:t>
      </w:r>
      <w:r w:rsidR="008D1807">
        <w:rPr>
          <w:rFonts w:ascii="Times New Roman" w:hAnsi="Times New Roman" w:cs="Times New Roman"/>
          <w:i/>
          <w:iCs/>
          <w:sz w:val="24"/>
          <w:szCs w:val="24"/>
        </w:rPr>
        <w:t xml:space="preserve"> (including 3A certificates)</w:t>
      </w:r>
      <w:r>
        <w:rPr>
          <w:rFonts w:ascii="Times New Roman" w:hAnsi="Times New Roman" w:cs="Times New Roman"/>
          <w:i/>
          <w:iCs/>
          <w:sz w:val="24"/>
          <w:szCs w:val="24"/>
        </w:rPr>
        <w:t xml:space="preserve">. Bernadette Vankeerbergen will follow-up </w:t>
      </w:r>
      <w:r w:rsidR="008D1807">
        <w:rPr>
          <w:rFonts w:ascii="Times New Roman" w:hAnsi="Times New Roman" w:cs="Times New Roman"/>
          <w:i/>
          <w:iCs/>
          <w:sz w:val="24"/>
          <w:szCs w:val="24"/>
        </w:rPr>
        <w:t xml:space="preserve">with the Graduate School to see whether a certificate can require a minimum grade of B-. </w:t>
      </w:r>
      <w:r>
        <w:rPr>
          <w:rFonts w:ascii="Times New Roman" w:hAnsi="Times New Roman" w:cs="Times New Roman"/>
          <w:i/>
          <w:iCs/>
          <w:sz w:val="24"/>
          <w:szCs w:val="24"/>
        </w:rPr>
        <w:t xml:space="preserve"> </w:t>
      </w:r>
    </w:p>
    <w:p w14:paraId="0C95BA9E" w14:textId="0E5A0B90" w:rsidR="008B5D34" w:rsidRPr="008B5D34" w:rsidRDefault="008B5D34" w:rsidP="008B5D3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Coleman, </w:t>
      </w:r>
      <w:proofErr w:type="spellStart"/>
      <w:r>
        <w:rPr>
          <w:rFonts w:ascii="Times New Roman" w:hAnsi="Times New Roman" w:cs="Times New Roman"/>
          <w:sz w:val="24"/>
          <w:szCs w:val="24"/>
        </w:rPr>
        <w:t>Guada</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i/>
          <w:iCs/>
          <w:sz w:val="24"/>
          <w:szCs w:val="24"/>
        </w:rPr>
        <w:t>two recommendations</w:t>
      </w:r>
      <w:r w:rsidR="008D1807">
        <w:rPr>
          <w:rFonts w:ascii="Times New Roman" w:hAnsi="Times New Roman" w:cs="Times New Roman"/>
          <w:i/>
          <w:iCs/>
          <w:sz w:val="24"/>
          <w:szCs w:val="24"/>
        </w:rPr>
        <w:t>/requests for adjustments</w:t>
      </w:r>
      <w:r>
        <w:rPr>
          <w:rFonts w:ascii="Times New Roman" w:hAnsi="Times New Roman" w:cs="Times New Roman"/>
          <w:i/>
          <w:iCs/>
          <w:sz w:val="24"/>
          <w:szCs w:val="24"/>
        </w:rPr>
        <w:t xml:space="preserve"> </w:t>
      </w:r>
      <w:r>
        <w:rPr>
          <w:rFonts w:ascii="Times New Roman" w:hAnsi="Times New Roman" w:cs="Times New Roman"/>
          <w:sz w:val="24"/>
          <w:szCs w:val="24"/>
        </w:rPr>
        <w:t xml:space="preserve">(in italics above) </w:t>
      </w:r>
    </w:p>
    <w:sectPr w:rsidR="008B5D34" w:rsidRPr="008B5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441C6"/>
    <w:multiLevelType w:val="hybridMultilevel"/>
    <w:tmpl w:val="E08AADD2"/>
    <w:lvl w:ilvl="0" w:tplc="426ED1B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940"/>
    <w:rsid w:val="000A3F23"/>
    <w:rsid w:val="001A6C05"/>
    <w:rsid w:val="00277A85"/>
    <w:rsid w:val="00343E3C"/>
    <w:rsid w:val="005950A2"/>
    <w:rsid w:val="00840D26"/>
    <w:rsid w:val="008B5D34"/>
    <w:rsid w:val="008D1807"/>
    <w:rsid w:val="00900C45"/>
    <w:rsid w:val="00A5572E"/>
    <w:rsid w:val="00A66332"/>
    <w:rsid w:val="00D4411C"/>
    <w:rsid w:val="00E30C1F"/>
    <w:rsid w:val="00E55940"/>
    <w:rsid w:val="00EC1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9FD5F"/>
  <w15:chartTrackingRefBased/>
  <w15:docId w15:val="{733959E6-14E4-4BA0-B35D-751A8D86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940"/>
    <w:pPr>
      <w:ind w:left="720"/>
      <w:contextualSpacing/>
    </w:pPr>
  </w:style>
  <w:style w:type="character" w:styleId="Hyperlink">
    <w:name w:val="Hyperlink"/>
    <w:basedOn w:val="DefaultParagraphFont"/>
    <w:uiPriority w:val="99"/>
    <w:unhideWhenUsed/>
    <w:rsid w:val="00A66332"/>
    <w:rPr>
      <w:color w:val="0563C1" w:themeColor="hyperlink"/>
      <w:u w:val="single"/>
    </w:rPr>
  </w:style>
  <w:style w:type="character" w:styleId="UnresolvedMention">
    <w:name w:val="Unresolved Mention"/>
    <w:basedOn w:val="DefaultParagraphFont"/>
    <w:uiPriority w:val="99"/>
    <w:semiHidden/>
    <w:unhideWhenUsed/>
    <w:rsid w:val="00A66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sites/default/files/ASC_Curriculum_and_Assessment_Operations_Manual.pdf" TargetMode="External"/><Relationship Id="rId5" Type="http://schemas.openxmlformats.org/officeDocument/2006/relationships/hyperlink" Target="https://firstyearseminars.osu.edu/syllab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4261</Characters>
  <Application>Microsoft Office Word</Application>
  <DocSecurity>0</DocSecurity>
  <Lines>88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2021-04-12T19:24:00Z</dcterms:created>
  <dcterms:modified xsi:type="dcterms:W3CDTF">2021-04-12T19:24:00Z</dcterms:modified>
</cp:coreProperties>
</file>